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GECİKMİŞ İTİRAZ DİLEKÇESİ</w:t>
      </w:r>
    </w:p>
    <w:p>
      <w:pPr>
        <w:jc w:val="center"/>
      </w:pPr>
      <w:r>
        <w:rPr>
          <w:color w:val="214254"/>
          <w:sz w:val="22"/>
        </w:rPr>
        <w:t>(İcra ve İflas Kanunu m. 65)</w:t>
      </w:r>
    </w:p>
    <w:p>
      <w:pPr>
        <w:jc w:val="center"/>
      </w:pPr>
      <w:r>
        <w:rPr>
          <w:b/>
          <w:color w:val="214254"/>
        </w:rPr>
        <w:t>........................ NÖBETÇİ İCRA HUKUK MAHKEMESİ HÂKİMLİĞİNE</w:t>
      </w:r>
    </w:p>
    <w:p>
      <w:pPr>
        <w:jc w:val="center"/>
      </w:pPr>
      <w:r>
        <w:rPr>
          <w:b/>
          <w:color w:val="214254"/>
        </w:rPr>
        <w:t>Takip dosyası: ........................ ......................... İcra Müdürlüğü ........................</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 / BORÇLU</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 / ALACAKLI</w:t>
            </w:r>
          </w:p>
        </w:tc>
        <w:tc>
          <w:tcPr>
            <w:tcW w:type="dxa" w:w="6350"/>
          </w:tcPr>
          <w:p>
            <w:pPr>
              <w:spacing w:after="40"/>
            </w:pPr>
            <w:r>
              <w:t>........................</w:t>
            </w:r>
          </w:p>
        </w:tc>
      </w:tr>
      <w:tr>
        <w:tc>
          <w:tcPr>
            <w:tcW w:type="dxa" w:w="3061"/>
          </w:tcPr>
          <w:p>
            <w:pPr>
              <w:spacing w:after="40"/>
            </w:pPr>
            <w:r>
              <w:rPr>
                <w:b/>
                <w:color w:val="214254"/>
              </w:rPr>
              <w:t>ALACAKLI VEKİLİ</w:t>
            </w:r>
          </w:p>
        </w:tc>
        <w:tc>
          <w:tcPr>
            <w:tcW w:type="dxa" w:w="6350"/>
          </w:tcPr>
          <w:p>
            <w:pPr>
              <w:spacing w:after="40"/>
            </w:pPr>
            <w:r>
              <w:t>........................</w:t>
            </w:r>
          </w:p>
        </w:tc>
      </w:tr>
      <w:tr>
        <w:tc>
          <w:tcPr>
            <w:tcW w:type="dxa" w:w="3061"/>
          </w:tcPr>
          <w:p>
            <w:pPr>
              <w:spacing w:after="40"/>
            </w:pPr>
            <w:r>
              <w:rPr>
                <w:b/>
                <w:color w:val="214254"/>
              </w:rPr>
              <w:t>TAKİP KONUSU ALACAK</w:t>
            </w:r>
          </w:p>
        </w:tc>
        <w:tc>
          <w:tcPr>
            <w:tcW w:type="dxa" w:w="6350"/>
          </w:tcPr>
          <w:p>
            <w:pPr>
              <w:spacing w:after="40"/>
            </w:pPr>
            <w:r>
              <w:t>........................</w:t>
            </w:r>
          </w:p>
        </w:tc>
      </w:tr>
      <w:tr>
        <w:tc>
          <w:tcPr>
            <w:tcW w:type="dxa" w:w="3061"/>
          </w:tcPr>
          <w:p>
            <w:pPr>
              <w:spacing w:after="40"/>
            </w:pPr>
            <w:r>
              <w:rPr>
                <w:b/>
                <w:color w:val="214254"/>
              </w:rPr>
              <w:t>TAKİBİN DAYANAĞI</w:t>
            </w:r>
          </w:p>
        </w:tc>
        <w:tc>
          <w:tcPr>
            <w:tcW w:type="dxa" w:w="6350"/>
          </w:tcPr>
          <w:p>
            <w:pPr>
              <w:spacing w:after="40"/>
            </w:pPr>
            <w:r>
              <w:t>........................</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Mazeretimizin kabulü ile gecikmiş itirazımızın kabulü ve takibin durdurulması talebidir.</w:t>
            </w:r>
          </w:p>
        </w:tc>
      </w:tr>
    </w:tbl>
    <w:p>
      <w:pPr>
        <w:spacing w:after="160" w:before="200"/>
        <w:jc w:val="both"/>
      </w:pPr>
      <w:r>
        <w:t>1. ........................ tarafından aleyhime ........................ ......................... İcra Müdürlüğü ........................ sayılı dosya üzerinden ........................ alacak için genel haciz yoluyla ilamsız icra takibi başlatılmış, ödeme emri tarafıma ..... / ..... / 20..... tarihinde tebliğ edilmiştir.</w:t>
      </w:r>
    </w:p>
    <w:p>
      <w:pPr>
        <w:spacing w:after="160"/>
        <w:jc w:val="both"/>
      </w:pPr>
      <w:r>
        <w:t>2. Kusurum bulunmaksızın ortaya çıkan bir engel nedeniyle yedi günlük itiraz süresi içinde icra dairesine itirazda bulunamadım. İtiraz süresini geçirmeme yol açan engel şudur: ........................</w:t>
      </w:r>
    </w:p>
    <w:p>
      <w:pPr>
        <w:spacing w:after="160"/>
        <w:jc w:val="both"/>
      </w:pPr>
      <w:r>
        <w:t>3. Söz konusu engel ..... / ..... / 20..... tarihinde ortadan kalkmıştır. İcra ve İflas Kanunu m. 65 uyarınca engelin kalktığı günden itibaren üç gün içinde, mazeretimi gösteren belgelerle birlikte gecikmiş itirazda bulunuyorum.</w:t>
      </w:r>
    </w:p>
    <w:p>
      <w:pPr>
        <w:spacing w:after="160"/>
        <w:jc w:val="both"/>
      </w:pPr>
      <w:r>
        <w:t>4. Takibe konu ........................ nedeniyle alacaklıya borcum bulunmamaktadır. Esasa ilişkin itiraz sebeplerim şunlardır: ........................</w:t>
      </w:r>
    </w:p>
    <w:p>
      <w:pPr>
        <w:spacing w:after="160"/>
        <w:jc w:val="both"/>
      </w:pPr>
      <w:r>
        <w:t>5. Mazeretimin kabulü halinde itirazım, süresinde yapılmış itirazın bütün sonuçlarını doğuracak ve takip olduğu yerde duracaktır. Bu nedenle takip işlemlerinin durdurulmasına da karar verilmesi gerekir.</w:t>
      </w:r>
    </w:p>
    <w:p>
      <w:pPr>
        <w:spacing w:after="160"/>
        <w:jc w:val="both"/>
      </w:pPr>
      <w:r>
        <w:rPr>
          <w:b/>
          <w:color w:val="214254"/>
        </w:rPr>
        <w:t xml:space="preserve">SONUÇ VE İSTEM: </w:t>
      </w:r>
      <w:r>
        <w:t>Yukarıda açıklanan nedenlerle; mazeretimin kabulü ile gecikmiş itirazımın kabulüne, ........................ ......................... İcra Müdürlüğü ........................ sayılı dosyada başlatılan takibin durdurulmasına, yargılama giderleri ile vekalet ücretinin karşı tarafa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Ödeme emri örneği ve tebliğ zarfı</w:t>
      </w:r>
    </w:p>
    <w:p>
      <w:pPr>
        <w:spacing w:after="40"/>
      </w:pPr>
      <w:r>
        <w:t>2. Kimlik fotokopisi</w:t>
      </w:r>
    </w:p>
    <w:p>
      <w:pPr>
        <w:spacing w:after="40"/>
      </w:pPr>
      <w:r>
        <w:t>3. Vekaletname (vekil ile takip halinde)</w:t>
      </w:r>
    </w:p>
    <w:p>
      <w:pPr>
        <w:spacing w:after="40"/>
      </w:pPr>
      <w:r>
        <w:t>4. Borcun bulunmadığını gösteren belgeler: ödeme makbuzları, banka hesap hareketleri, yazışmalar</w:t>
      </w:r>
    </w:p>
    <w:p>
      <w:pPr>
        <w:spacing w:after="40"/>
      </w:pPr>
      <w:r>
        <w:t>5. Mazereti ispatlayan belgeler: hastane kaydı, yurt dışı giriş çıkış belgesi, resmi yazı</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Gecikmiş itiraz dilekçesi (icra mahkemesi)</dc:title>
  <dc:subject>ilamsız ödeme emrine itiraz dilekçesi</dc:subject>
  <dc:creator>Av. Çağrı Ayboğa</dc:creator>
  <cp:keywords>ilamsız ödeme emrine itiraz dilekçesi, ödeme emrine itiraz dilekçesi örneği, borca itiraz dilekçesi, imzaya itiraz dilekçesi, Ankara icra avukatı</cp:keywords>
  <dc:description>https://ayboga.av.tr/ilamsiz-odeme-emrine-itiraz-dilekcesi/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