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14254"/>
          <w:sz w:val="28"/>
        </w:rPr>
        <w:t>SÜRE TUTUM DİLEKÇESİ</w:t>
      </w:r>
    </w:p>
    <w:p>
      <w:pPr>
        <w:jc w:val="center"/>
      </w:pPr>
      <w:r>
        <w:rPr>
          <w:color w:val="214254"/>
          <w:sz w:val="22"/>
        </w:rPr>
        <w:t>(Gerekçeli karar tebliğ edilmeden verilen istinaf başvurusu)</w:t>
      </w:r>
    </w:p>
    <w:p>
      <w:pPr>
        <w:jc w:val="center"/>
      </w:pPr>
      <w:r>
        <w:rPr>
          <w:b/>
          <w:color w:val="214254"/>
        </w:rPr>
        <w:t>........................ BAŞKANLIĞINA</w:t>
      </w:r>
    </w:p>
    <w:p>
      <w:pPr>
        <w:jc w:val="center"/>
      </w:pPr>
      <w:r>
        <w:rPr>
          <w:b/>
          <w:color w:val="214254"/>
        </w:rPr>
        <w:t>(Sunulmak üzere) ........................ SAYIN HÂKİMLİĞİNE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6350"/>
      </w:tblGrid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DOSYA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- Esas No: ........................ - Karar No: 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KARAR TARİHİ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 / ..... / 20.....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BAŞVURAN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........................: ........................ (T.C. Kimlik No: ........................)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ADRES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VEKİLİ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KONU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Gerekçeli karar tebliğ edilmediğinden süre tutum talebidir.</w:t>
            </w:r>
          </w:p>
        </w:tc>
      </w:tr>
    </w:tbl>
    <w:p>
      <w:pPr>
        <w:spacing w:after="160" w:before="200"/>
        <w:jc w:val="both"/>
      </w:pPr>
      <w:r>
        <w:t>1. ........................’nin yukarıda esas ve karar numarası yazılı dosyasında ..... / ..... / 20..... tarihinde karar verilmiş, kısa karar duruşmada açıklanmıştır. Karar ile ........................ hükmü kurulmuştur. Gerekçeli karar henüz tarafıma tebliğ edilmemiştir.</w:t>
      </w:r>
    </w:p>
    <w:p>
      <w:pPr>
        <w:spacing w:after="160"/>
        <w:jc w:val="both"/>
      </w:pPr>
      <w:r>
        <w:t>2. Gerekçeli karar tebliğ edilmediğinden istinaf sebeplerim bu aşamada ayrıntılı olarak bildirilememektedir. Gerekçeli kararın tebliğinden sonra süresi içinde gerekçeli istinaf dilekçemi sunacağımı beyan ederim.</w:t>
      </w:r>
    </w:p>
    <w:p>
      <w:pPr>
        <w:spacing w:after="160"/>
        <w:jc w:val="both"/>
      </w:pPr>
      <w:r>
        <w:rPr>
          <w:b/>
          <w:color w:val="214254"/>
        </w:rPr>
        <w:t xml:space="preserve">SONUÇ VE İSTEM: </w:t>
      </w:r>
      <w:r>
        <w:t>Yukarıda açıklanan nedenlerle; süresi içinde yapılan işbu istinaf başvurusunun kabulüne, gerekçeli kararın tarafıma tebliğinden sonra sunacağım gerekçeli istinaf dilekçemin beklenmesine karar verilmesini saygılarımla arz ve talep ederim.</w:t>
      </w:r>
    </w:p>
    <w:p>
      <w:pPr>
        <w:spacing w:before="360"/>
        <w:jc w:val="right"/>
      </w:pPr>
      <w:r>
        <w:rPr>
          <w:b/>
        </w:rPr>
        <w:t>........................</w:t>
      </w:r>
      <w:r>
        <w:br/>
      </w:r>
      <w:r>
        <w:t>İmza</w:t>
      </w:r>
    </w:p>
    <w:p>
      <w:pPr>
        <w:jc w:val="left"/>
      </w:pPr>
      <w:r>
        <w:t>Tarih: ..... / ..... / 20.....</w:t>
      </w:r>
    </w:p>
    <w:p>
      <w:r>
        <w:rPr>
          <w:b/>
          <w:color w:val="214254"/>
        </w:rPr>
        <w:t>EKLER:</w:t>
      </w:r>
    </w:p>
    <w:p>
      <w:pPr>
        <w:spacing w:after="40"/>
      </w:pPr>
      <w:r>
        <w:t>1. Kimlik fotokopisi</w:t>
      </w:r>
    </w:p>
    <w:p>
      <w:pPr>
        <w:spacing w:after="40"/>
      </w:pPr>
      <w:r>
        <w:t>2. Vekaletname (vekil ile takip halinde)</w:t>
      </w:r>
    </w:p>
    <w:p>
      <w:pPr>
        <w:spacing w:before="320"/>
        <w:jc w:val="center"/>
      </w:pPr>
      <w:r>
        <w:rPr>
          <w:color w:val="214254"/>
          <w:sz w:val="16"/>
        </w:rPr>
        <w:t>Bu örnek ayboga.av.tr üzerindeki ücretsiz dilekçe aracıyla hazırlanmıştır. Ayboğa Avukatlık Bürosu - Av. Çağrı Ayboğa - Ankara Barosu Sicil No: 34507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 tutum dilekçesi örneği</dc:title>
  <dc:subject>istinaf dilekçesi örneği</dc:subject>
  <dc:creator>Av. Çağrı Ayboğa</dc:creator>
  <cp:keywords>istinaf dilekçesi örneği, ceza istinaf dilekçesi, hukuk istinaf dilekçesi, süre tutum dilekçesi, Ankara avukat</cp:keywords>
  <dc:description>https://ayboga.av.tr/istinaf-dilekcesi-ornegi/ - Ayboğa Avukatlık Bürosu, Av. Çağrı Ayboğa</dc:description>
  <cp:lastModifiedBy>Ayboğa Avukatlık Bürosu</cp:lastModifiedBy>
  <cp:revision>1</cp:revision>
  <dcterms:created xsi:type="dcterms:W3CDTF">2026-10-15T00:00:00Z</dcterms:created>
  <dcterms:modified xsi:type="dcterms:W3CDTF">2026-10-15T00:00:00Z</dcterms:modified>
  <cp:category>Dilekçe örneği</cp:category>
</cp:coreProperties>
</file>